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67B7A" w:rsidRPr="00EF7C2F" w:rsidRDefault="00C67B7A" w:rsidP="00C67B7A">
      <w:pPr>
        <w:rPr>
          <w:rFonts w:ascii="Arial" w:hAnsi="Arial"/>
        </w:rPr>
      </w:pPr>
      <w:r w:rsidRPr="00EF7C2F">
        <w:rPr>
          <w:rFonts w:ascii="Arial" w:hAnsi="Arial"/>
        </w:rPr>
        <w:t>Statement from Bristol City Council 6pm 23rd March 2020</w:t>
      </w:r>
    </w:p>
    <w:p w:rsidR="00C67B7A" w:rsidRPr="00EF7C2F" w:rsidRDefault="00C67B7A" w:rsidP="00C67B7A">
      <w:pPr>
        <w:rPr>
          <w:rFonts w:ascii="Arial" w:hAnsi="Arial"/>
        </w:rPr>
      </w:pPr>
    </w:p>
    <w:p w:rsidR="00C67B7A" w:rsidRPr="00EF7C2F" w:rsidRDefault="00C67B7A" w:rsidP="00C67B7A">
      <w:pPr>
        <w:rPr>
          <w:rFonts w:ascii="Arial" w:hAnsi="Arial"/>
        </w:rPr>
      </w:pPr>
      <w:r w:rsidRPr="00EF7C2F">
        <w:rPr>
          <w:rFonts w:ascii="Arial" w:hAnsi="Arial"/>
        </w:rPr>
        <w:t>"If you are taking exercise</w:t>
      </w:r>
      <w:bookmarkStart w:id="0" w:name="_GoBack"/>
      <w:bookmarkEnd w:id="0"/>
      <w:r w:rsidRPr="00EF7C2F">
        <w:rPr>
          <w:rFonts w:ascii="Arial" w:hAnsi="Arial"/>
        </w:rPr>
        <w:t xml:space="preserve"> in one of our parks please be sensible and take notice of the government’s advice around social distancing – make sure you are two meters or more away from other people at all times. We all have a duty to protect the vulnerable. If as a city we do not do this, then the government is likely to put tougher restrictions in place – and we do not want this happen, as parks and green spaces are so important to people’s mental health.”</w:t>
      </w:r>
    </w:p>
    <w:p w:rsidR="00C67B7A" w:rsidRPr="00EF7C2F" w:rsidRDefault="00C67B7A" w:rsidP="00C67B7A">
      <w:pPr>
        <w:rPr>
          <w:rFonts w:ascii="Arial" w:hAnsi="Arial"/>
          <w:b/>
          <w:bCs/>
        </w:rPr>
      </w:pPr>
      <w:r w:rsidRPr="00EF7C2F">
        <w:rPr>
          <w:rFonts w:ascii="Arial" w:hAnsi="Arial"/>
          <w:b/>
          <w:bCs/>
        </w:rPr>
        <w:t>We are closing some facilities. These new measures include temporary closure of:</w:t>
      </w:r>
    </w:p>
    <w:p w:rsidR="00C67B7A" w:rsidRPr="00EF7C2F" w:rsidRDefault="00C67B7A" w:rsidP="00C67B7A">
      <w:pPr>
        <w:rPr>
          <w:rFonts w:ascii="Arial" w:hAnsi="Arial"/>
        </w:rPr>
      </w:pPr>
      <w:r w:rsidRPr="00EF7C2F">
        <w:rPr>
          <w:rFonts w:ascii="Arial" w:hAnsi="Arial"/>
        </w:rPr>
        <w:t>Leisure centres</w:t>
      </w:r>
    </w:p>
    <w:p w:rsidR="00C67B7A" w:rsidRPr="00EF7C2F" w:rsidRDefault="00C67B7A" w:rsidP="00C67B7A">
      <w:pPr>
        <w:rPr>
          <w:rFonts w:ascii="Arial" w:hAnsi="Arial"/>
        </w:rPr>
      </w:pPr>
      <w:r w:rsidRPr="00EF7C2F">
        <w:rPr>
          <w:rFonts w:ascii="Arial" w:hAnsi="Arial"/>
        </w:rPr>
        <w:t>St Nicholas Markets</w:t>
      </w:r>
    </w:p>
    <w:p w:rsidR="00C67B7A" w:rsidRPr="00EF7C2F" w:rsidRDefault="00C67B7A" w:rsidP="00C67B7A">
      <w:pPr>
        <w:rPr>
          <w:rFonts w:ascii="Arial" w:hAnsi="Arial"/>
        </w:rPr>
      </w:pPr>
      <w:proofErr w:type="spellStart"/>
      <w:r w:rsidRPr="00EF7C2F">
        <w:rPr>
          <w:rFonts w:ascii="Arial" w:hAnsi="Arial"/>
        </w:rPr>
        <w:t>Blaise</w:t>
      </w:r>
      <w:proofErr w:type="spellEnd"/>
      <w:r w:rsidRPr="00EF7C2F">
        <w:rPr>
          <w:rFonts w:ascii="Arial" w:hAnsi="Arial"/>
        </w:rPr>
        <w:t xml:space="preserve"> Nursery retail outlet</w:t>
      </w:r>
    </w:p>
    <w:p w:rsidR="00C67B7A" w:rsidRPr="00EF7C2F" w:rsidRDefault="00C67B7A" w:rsidP="00C67B7A">
      <w:pPr>
        <w:rPr>
          <w:rFonts w:ascii="Arial" w:hAnsi="Arial"/>
        </w:rPr>
      </w:pPr>
      <w:r w:rsidRPr="00EF7C2F">
        <w:rPr>
          <w:rFonts w:ascii="Arial" w:hAnsi="Arial"/>
        </w:rPr>
        <w:t xml:space="preserve">Bristol City Council run park cafes and kiosks at Ashton Court, </w:t>
      </w:r>
      <w:proofErr w:type="spellStart"/>
      <w:r w:rsidRPr="00EF7C2F">
        <w:rPr>
          <w:rFonts w:ascii="Arial" w:hAnsi="Arial"/>
        </w:rPr>
        <w:t>Blaise</w:t>
      </w:r>
      <w:proofErr w:type="spellEnd"/>
      <w:r w:rsidRPr="00EF7C2F">
        <w:rPr>
          <w:rFonts w:ascii="Arial" w:hAnsi="Arial"/>
        </w:rPr>
        <w:t xml:space="preserve"> Estate, </w:t>
      </w:r>
      <w:proofErr w:type="spellStart"/>
      <w:r w:rsidRPr="00EF7C2F">
        <w:rPr>
          <w:rFonts w:ascii="Arial" w:hAnsi="Arial"/>
        </w:rPr>
        <w:t>Oldbury</w:t>
      </w:r>
      <w:proofErr w:type="spellEnd"/>
      <w:r w:rsidRPr="00EF7C2F">
        <w:rPr>
          <w:rFonts w:ascii="Arial" w:hAnsi="Arial"/>
        </w:rPr>
        <w:t xml:space="preserve"> Court Estate, </w:t>
      </w:r>
      <w:proofErr w:type="spellStart"/>
      <w:r w:rsidRPr="00EF7C2F">
        <w:rPr>
          <w:rFonts w:ascii="Arial" w:hAnsi="Arial"/>
        </w:rPr>
        <w:t>Canford</w:t>
      </w:r>
      <w:proofErr w:type="spellEnd"/>
      <w:r w:rsidRPr="00EF7C2F">
        <w:rPr>
          <w:rFonts w:ascii="Arial" w:hAnsi="Arial"/>
        </w:rPr>
        <w:t xml:space="preserve"> Park, St George Park and </w:t>
      </w:r>
      <w:proofErr w:type="spellStart"/>
      <w:r w:rsidRPr="00EF7C2F">
        <w:rPr>
          <w:rFonts w:ascii="Arial" w:hAnsi="Arial"/>
        </w:rPr>
        <w:t>Hengrove</w:t>
      </w:r>
      <w:proofErr w:type="spellEnd"/>
      <w:r w:rsidRPr="00EF7C2F">
        <w:rPr>
          <w:rFonts w:ascii="Arial" w:hAnsi="Arial"/>
        </w:rPr>
        <w:t xml:space="preserve"> Play Park</w:t>
      </w:r>
    </w:p>
    <w:p w:rsidR="00C67B7A" w:rsidRPr="00EF7C2F" w:rsidRDefault="00C67B7A" w:rsidP="00C67B7A">
      <w:pPr>
        <w:rPr>
          <w:rFonts w:ascii="Arial" w:hAnsi="Arial"/>
        </w:rPr>
      </w:pPr>
      <w:r w:rsidRPr="00EF7C2F">
        <w:rPr>
          <w:rFonts w:ascii="Arial" w:hAnsi="Arial"/>
        </w:rPr>
        <w:t>Toilets on all sites</w:t>
      </w:r>
    </w:p>
    <w:p w:rsidR="00C67B7A" w:rsidRPr="00EF7C2F" w:rsidRDefault="00C67B7A" w:rsidP="00C67B7A">
      <w:pPr>
        <w:rPr>
          <w:rFonts w:ascii="Arial" w:hAnsi="Arial"/>
        </w:rPr>
      </w:pPr>
      <w:proofErr w:type="spellStart"/>
      <w:r w:rsidRPr="00EF7C2F">
        <w:rPr>
          <w:rFonts w:ascii="Arial" w:hAnsi="Arial"/>
        </w:rPr>
        <w:t>Hengrove</w:t>
      </w:r>
      <w:proofErr w:type="spellEnd"/>
      <w:r w:rsidRPr="00EF7C2F">
        <w:rPr>
          <w:rFonts w:ascii="Arial" w:hAnsi="Arial"/>
        </w:rPr>
        <w:t xml:space="preserve"> Play Park play equipment</w:t>
      </w:r>
    </w:p>
    <w:p w:rsidR="00C67B7A" w:rsidRPr="00EF7C2F" w:rsidRDefault="00C67B7A" w:rsidP="00C67B7A">
      <w:pPr>
        <w:rPr>
          <w:rFonts w:ascii="Arial" w:hAnsi="Arial"/>
        </w:rPr>
      </w:pPr>
      <w:r w:rsidRPr="00EF7C2F">
        <w:rPr>
          <w:rFonts w:ascii="Arial" w:hAnsi="Arial"/>
        </w:rPr>
        <w:t>Cabot Tower</w:t>
      </w:r>
    </w:p>
    <w:p w:rsidR="00C67B7A" w:rsidRPr="00EF7C2F" w:rsidRDefault="00C67B7A" w:rsidP="00C67B7A">
      <w:pPr>
        <w:rPr>
          <w:rFonts w:ascii="Arial" w:hAnsi="Arial"/>
        </w:rPr>
      </w:pPr>
      <w:r w:rsidRPr="00EF7C2F">
        <w:rPr>
          <w:rFonts w:ascii="Arial" w:hAnsi="Arial"/>
        </w:rPr>
        <w:t xml:space="preserve">All parks car parks – Ashton Court Estate, </w:t>
      </w:r>
      <w:proofErr w:type="spellStart"/>
      <w:r w:rsidRPr="00EF7C2F">
        <w:rPr>
          <w:rFonts w:ascii="Arial" w:hAnsi="Arial"/>
        </w:rPr>
        <w:t>Blaise</w:t>
      </w:r>
      <w:proofErr w:type="spellEnd"/>
      <w:r w:rsidRPr="00EF7C2F">
        <w:rPr>
          <w:rFonts w:ascii="Arial" w:hAnsi="Arial"/>
        </w:rPr>
        <w:t xml:space="preserve"> Estate, </w:t>
      </w:r>
      <w:proofErr w:type="spellStart"/>
      <w:r w:rsidRPr="00EF7C2F">
        <w:rPr>
          <w:rFonts w:ascii="Arial" w:hAnsi="Arial"/>
        </w:rPr>
        <w:t>Oldbury</w:t>
      </w:r>
      <w:proofErr w:type="spellEnd"/>
      <w:r w:rsidRPr="00EF7C2F">
        <w:rPr>
          <w:rFonts w:ascii="Arial" w:hAnsi="Arial"/>
        </w:rPr>
        <w:t xml:space="preserve"> Court Estate, Snuff Mills, </w:t>
      </w:r>
      <w:proofErr w:type="spellStart"/>
      <w:r w:rsidRPr="00EF7C2F">
        <w:rPr>
          <w:rFonts w:ascii="Arial" w:hAnsi="Arial"/>
        </w:rPr>
        <w:t>Eastville</w:t>
      </w:r>
      <w:proofErr w:type="spellEnd"/>
      <w:r w:rsidRPr="00EF7C2F">
        <w:rPr>
          <w:rFonts w:ascii="Arial" w:hAnsi="Arial"/>
        </w:rPr>
        <w:t xml:space="preserve"> Park, </w:t>
      </w:r>
      <w:proofErr w:type="spellStart"/>
      <w:r w:rsidRPr="00EF7C2F">
        <w:rPr>
          <w:rFonts w:ascii="Arial" w:hAnsi="Arial"/>
        </w:rPr>
        <w:t>Redcatch</w:t>
      </w:r>
      <w:proofErr w:type="spellEnd"/>
      <w:r w:rsidRPr="00EF7C2F">
        <w:rPr>
          <w:rFonts w:ascii="Arial" w:hAnsi="Arial"/>
        </w:rPr>
        <w:t xml:space="preserve"> Park and </w:t>
      </w:r>
      <w:proofErr w:type="spellStart"/>
      <w:r w:rsidRPr="00EF7C2F">
        <w:rPr>
          <w:rFonts w:ascii="Arial" w:hAnsi="Arial"/>
        </w:rPr>
        <w:t>Netham</w:t>
      </w:r>
      <w:proofErr w:type="spellEnd"/>
      <w:r w:rsidRPr="00EF7C2F">
        <w:rPr>
          <w:rFonts w:ascii="Arial" w:hAnsi="Arial"/>
        </w:rPr>
        <w:t xml:space="preserve"> Park</w:t>
      </w:r>
    </w:p>
    <w:p w:rsidR="00C67B7A" w:rsidRPr="00EF7C2F" w:rsidRDefault="00C67B7A" w:rsidP="00C67B7A">
      <w:pPr>
        <w:rPr>
          <w:rFonts w:ascii="Arial" w:hAnsi="Arial"/>
        </w:rPr>
      </w:pPr>
      <w:r w:rsidRPr="00EF7C2F">
        <w:rPr>
          <w:rFonts w:ascii="Arial" w:hAnsi="Arial"/>
        </w:rPr>
        <w:t>St Andrews Park paddling pool</w:t>
      </w:r>
    </w:p>
    <w:p w:rsidR="00C67B7A" w:rsidRPr="00EF7C2F" w:rsidRDefault="00C67B7A" w:rsidP="00C67B7A">
      <w:pPr>
        <w:rPr>
          <w:rFonts w:ascii="Arial" w:hAnsi="Arial"/>
        </w:rPr>
      </w:pPr>
      <w:proofErr w:type="spellStart"/>
      <w:r w:rsidRPr="00EF7C2F">
        <w:rPr>
          <w:rFonts w:ascii="Arial" w:hAnsi="Arial"/>
        </w:rPr>
        <w:t>Netham</w:t>
      </w:r>
      <w:proofErr w:type="spellEnd"/>
      <w:r w:rsidRPr="00EF7C2F">
        <w:rPr>
          <w:rFonts w:ascii="Arial" w:hAnsi="Arial"/>
        </w:rPr>
        <w:t xml:space="preserve"> pavilion</w:t>
      </w:r>
    </w:p>
    <w:p w:rsidR="00C67B7A" w:rsidRPr="00EF7C2F" w:rsidRDefault="00C67B7A" w:rsidP="00C67B7A">
      <w:pPr>
        <w:rPr>
          <w:rFonts w:ascii="Arial" w:hAnsi="Arial"/>
        </w:rPr>
      </w:pPr>
      <w:r w:rsidRPr="00EF7C2F">
        <w:rPr>
          <w:rFonts w:ascii="Arial" w:hAnsi="Arial"/>
        </w:rPr>
        <w:t>Ashton Court miniature railway</w:t>
      </w:r>
    </w:p>
    <w:p w:rsidR="00C67B7A" w:rsidRPr="00EF7C2F" w:rsidRDefault="00C67B7A" w:rsidP="00C67B7A">
      <w:pPr>
        <w:rPr>
          <w:rFonts w:ascii="Arial" w:hAnsi="Arial"/>
        </w:rPr>
      </w:pPr>
      <w:r w:rsidRPr="00EF7C2F">
        <w:rPr>
          <w:rFonts w:ascii="Arial" w:hAnsi="Arial"/>
        </w:rPr>
        <w:t>Bowling greens as well as removal of goalposts and ‘last man standing’ cricket</w:t>
      </w:r>
    </w:p>
    <w:p w:rsidR="00C67B7A" w:rsidRPr="00EF7C2F" w:rsidRDefault="00C67B7A" w:rsidP="00C67B7A">
      <w:pPr>
        <w:rPr>
          <w:rFonts w:ascii="Arial" w:hAnsi="Arial"/>
        </w:rPr>
      </w:pPr>
      <w:r w:rsidRPr="00EF7C2F">
        <w:rPr>
          <w:rFonts w:ascii="Arial" w:hAnsi="Arial"/>
        </w:rPr>
        <w:t>The golf hub at Ashton Court</w:t>
      </w:r>
    </w:p>
    <w:p w:rsidR="00C67B7A" w:rsidRPr="00EF7C2F" w:rsidRDefault="00C67B7A" w:rsidP="00C67B7A">
      <w:pPr>
        <w:rPr>
          <w:rFonts w:ascii="Arial" w:hAnsi="Arial"/>
        </w:rPr>
      </w:pPr>
      <w:r w:rsidRPr="00EF7C2F">
        <w:rPr>
          <w:rFonts w:ascii="Arial" w:hAnsi="Arial"/>
        </w:rPr>
        <w:t>We are seeking residents’ cooperation to stay away from other facilities. Facilities residents should not use include:</w:t>
      </w:r>
    </w:p>
    <w:p w:rsidR="00C67B7A" w:rsidRPr="00EF7C2F" w:rsidRDefault="00C67B7A" w:rsidP="00C67B7A">
      <w:pPr>
        <w:rPr>
          <w:rFonts w:ascii="Arial" w:hAnsi="Arial"/>
        </w:rPr>
      </w:pPr>
      <w:r w:rsidRPr="00EF7C2F">
        <w:rPr>
          <w:rFonts w:ascii="Arial" w:hAnsi="Arial"/>
        </w:rPr>
        <w:t>Children’s play areas in parks</w:t>
      </w:r>
    </w:p>
    <w:p w:rsidR="00C67B7A" w:rsidRPr="00EF7C2F" w:rsidRDefault="00C67B7A" w:rsidP="00C67B7A">
      <w:pPr>
        <w:rPr>
          <w:rFonts w:ascii="Arial" w:hAnsi="Arial"/>
        </w:rPr>
      </w:pPr>
      <w:r w:rsidRPr="00EF7C2F">
        <w:rPr>
          <w:rFonts w:ascii="Arial" w:hAnsi="Arial"/>
        </w:rPr>
        <w:t>Wheels parks and multi-use games areas</w:t>
      </w:r>
    </w:p>
    <w:p w:rsidR="00C67B7A" w:rsidRPr="00EF7C2F" w:rsidRDefault="00C67B7A" w:rsidP="00C67B7A">
      <w:pPr>
        <w:rPr>
          <w:rFonts w:ascii="Arial" w:hAnsi="Arial"/>
        </w:rPr>
      </w:pPr>
      <w:r w:rsidRPr="00EF7C2F">
        <w:rPr>
          <w:rFonts w:ascii="Arial" w:hAnsi="Arial"/>
        </w:rPr>
        <w:t>Park shelters</w:t>
      </w:r>
    </w:p>
    <w:p w:rsidR="00C67B7A" w:rsidRPr="00EF7C2F" w:rsidRDefault="00C67B7A" w:rsidP="00C67B7A">
      <w:pPr>
        <w:rPr>
          <w:rFonts w:ascii="Arial" w:hAnsi="Arial"/>
        </w:rPr>
      </w:pPr>
      <w:r w:rsidRPr="00EF7C2F">
        <w:rPr>
          <w:rFonts w:ascii="Arial" w:hAnsi="Arial"/>
        </w:rPr>
        <w:t>Sport facilities for formal or informal sports</w:t>
      </w:r>
    </w:p>
    <w:p w:rsidR="00C67B7A" w:rsidRPr="00EF7C2F" w:rsidRDefault="00C67B7A" w:rsidP="00C67B7A">
      <w:pPr>
        <w:rPr>
          <w:rFonts w:ascii="Arial" w:hAnsi="Arial"/>
        </w:rPr>
      </w:pPr>
      <w:r w:rsidRPr="00EF7C2F">
        <w:rPr>
          <w:rFonts w:ascii="Arial" w:hAnsi="Arial"/>
        </w:rPr>
        <w:t xml:space="preserve">To protect members of the public from undue risk, anyone who has tested positively for </w:t>
      </w:r>
      <w:proofErr w:type="spellStart"/>
      <w:r w:rsidRPr="00EF7C2F">
        <w:rPr>
          <w:rFonts w:ascii="Arial" w:hAnsi="Arial"/>
        </w:rPr>
        <w:t>coronavirus</w:t>
      </w:r>
      <w:proofErr w:type="spellEnd"/>
      <w:r w:rsidRPr="00EF7C2F">
        <w:rPr>
          <w:rFonts w:ascii="Arial" w:hAnsi="Arial"/>
        </w:rPr>
        <w:t xml:space="preserve"> or who is self-isolating should stay at home.</w:t>
      </w:r>
    </w:p>
    <w:p w:rsidR="00C67B7A" w:rsidRPr="00EF7C2F" w:rsidRDefault="00C67B7A" w:rsidP="00C67B7A">
      <w:pPr>
        <w:rPr>
          <w:rFonts w:ascii="Arial" w:hAnsi="Arial"/>
        </w:rPr>
      </w:pPr>
      <w:r w:rsidRPr="00EF7C2F">
        <w:rPr>
          <w:rFonts w:ascii="Arial" w:hAnsi="Arial"/>
        </w:rPr>
        <w:t>The Bristol City Council website now has a hub page with all the latest up to date information.</w:t>
      </w:r>
    </w:p>
    <w:p w:rsidR="00C67B7A" w:rsidRPr="00EF7C2F" w:rsidRDefault="00C67B7A" w:rsidP="00C67B7A">
      <w:pPr>
        <w:rPr>
          <w:rFonts w:ascii="Arial" w:hAnsi="Arial"/>
        </w:rPr>
      </w:pPr>
      <w:r w:rsidRPr="00EF7C2F">
        <w:rPr>
          <w:rFonts w:ascii="Arial" w:hAnsi="Arial"/>
        </w:rPr>
        <w:t xml:space="preserve">A reminder all group volunteering activities in Bristol’s parks are cancelled until further notice, in view of the latest advice individual volunteering in parks (litter picks etc) is also discouraged (stay at home as much as possible). Anyone who has spare time and wishes to help the community should register on the </w:t>
      </w:r>
      <w:proofErr w:type="spellStart"/>
      <w:r w:rsidRPr="00EF7C2F">
        <w:rPr>
          <w:rFonts w:ascii="Arial" w:hAnsi="Arial"/>
        </w:rPr>
        <w:t>CanDoBristol</w:t>
      </w:r>
      <w:proofErr w:type="spellEnd"/>
      <w:r w:rsidRPr="00EF7C2F">
        <w:rPr>
          <w:rFonts w:ascii="Arial" w:hAnsi="Arial"/>
        </w:rPr>
        <w:t xml:space="preserve"> website to be added to the list of volunteers the city will be able to call on in the coming weeks and months.</w:t>
      </w:r>
    </w:p>
    <w:p w:rsidR="00C67B7A" w:rsidRPr="00EF7C2F" w:rsidRDefault="00C67B7A" w:rsidP="00C67B7A">
      <w:pPr>
        <w:rPr>
          <w:rFonts w:ascii="Arial" w:hAnsi="Arial"/>
        </w:rPr>
      </w:pPr>
      <w:r w:rsidRPr="00EF7C2F">
        <w:rPr>
          <w:rFonts w:ascii="Arial" w:hAnsi="Arial"/>
        </w:rPr>
        <w:t>Be safe.</w:t>
      </w:r>
    </w:p>
    <w:p w:rsidR="00C67B7A" w:rsidRPr="00EF7C2F" w:rsidRDefault="00C67B7A" w:rsidP="00C67B7A">
      <w:pPr>
        <w:rPr>
          <w:rFonts w:ascii="Arial" w:hAnsi="Arial"/>
        </w:rPr>
      </w:pPr>
    </w:p>
    <w:p w:rsidR="00C67B7A" w:rsidRPr="00EF7C2F" w:rsidRDefault="00C67B7A" w:rsidP="00C67B7A">
      <w:pPr>
        <w:rPr>
          <w:rFonts w:ascii="Arial" w:hAnsi="Arial"/>
        </w:rPr>
      </w:pPr>
    </w:p>
    <w:p w:rsidR="00C67B7A" w:rsidRPr="00EF7C2F" w:rsidRDefault="00C67B7A" w:rsidP="00C67B7A">
      <w:pPr>
        <w:rPr>
          <w:rFonts w:ascii="Arial" w:hAnsi="Arial"/>
        </w:rPr>
      </w:pPr>
    </w:p>
    <w:p w:rsidR="00C67B7A" w:rsidRPr="00EF7C2F" w:rsidRDefault="00C67B7A" w:rsidP="00C67B7A">
      <w:pPr>
        <w:rPr>
          <w:rFonts w:ascii="Arial" w:hAnsi="Arial"/>
        </w:rPr>
      </w:pPr>
    </w:p>
    <w:p w:rsidR="00C67B7A" w:rsidRPr="00EF7C2F" w:rsidRDefault="00C67B7A" w:rsidP="00C67B7A">
      <w:pPr>
        <w:rPr>
          <w:rFonts w:ascii="Arial" w:hAnsi="Arial"/>
        </w:rPr>
      </w:pPr>
    </w:p>
    <w:p w:rsidR="00C67B7A" w:rsidRPr="00EF7C2F" w:rsidRDefault="00C67B7A" w:rsidP="00C67B7A">
      <w:pPr>
        <w:rPr>
          <w:rFonts w:ascii="Arial" w:hAnsi="Arial"/>
        </w:rPr>
      </w:pPr>
    </w:p>
    <w:p w:rsidR="00C67B7A" w:rsidRPr="00EF7C2F" w:rsidRDefault="00C67B7A" w:rsidP="00C67B7A">
      <w:pPr>
        <w:rPr>
          <w:rFonts w:ascii="Arial" w:hAnsi="Arial"/>
        </w:rPr>
      </w:pPr>
      <w:r w:rsidRPr="00EF7C2F">
        <w:rPr>
          <w:rFonts w:ascii="Arial" w:hAnsi="Arial"/>
        </w:rPr>
        <w:t xml:space="preserve"> </w:t>
      </w:r>
    </w:p>
    <w:p w:rsidR="00C67B7A" w:rsidRPr="00EF7C2F" w:rsidRDefault="00C67B7A" w:rsidP="00C67B7A">
      <w:pPr>
        <w:rPr>
          <w:rFonts w:ascii="Arial" w:hAnsi="Arial"/>
        </w:rPr>
      </w:pPr>
    </w:p>
    <w:p w:rsidR="00C67B7A" w:rsidRPr="00EF7C2F" w:rsidRDefault="00C67B7A">
      <w:pPr>
        <w:rPr>
          <w:rFonts w:ascii="Arial" w:hAnsi="Arial"/>
        </w:rPr>
      </w:pPr>
    </w:p>
    <w:sectPr w:rsidR="00C67B7A" w:rsidRPr="00EF7C2F" w:rsidSect="00F617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C67B7A"/>
    <w:rsid w:val="00C67B7A"/>
    <w:rsid w:val="00EF7C2F"/>
    <w:rsid w:val="00F61793"/>
  </w:rsids>
  <m:mathPr>
    <m:mathFont m:val="Arial Unicode MS"/>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79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1670</Characters>
  <Application>Microsoft Word 12.0.0</Application>
  <DocSecurity>4</DocSecurity>
  <Lines>53</Lines>
  <Paragraphs>35</Paragraphs>
  <ScaleCrop>false</ScaleCrop>
  <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Shelia Westlake</dc:creator>
  <cp:keywords/>
  <dc:description/>
  <cp:lastModifiedBy>stephanie wooster</cp:lastModifiedBy>
  <cp:revision>2</cp:revision>
  <dcterms:created xsi:type="dcterms:W3CDTF">2020-03-27T12:20:00Z</dcterms:created>
  <dcterms:modified xsi:type="dcterms:W3CDTF">2020-03-27T12:20:00Z</dcterms:modified>
</cp:coreProperties>
</file>